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C7" w:rsidRPr="00745723" w:rsidRDefault="008B5911" w:rsidP="00745723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0" w:name="_GoBack"/>
      <w:bookmarkEnd w:id="0"/>
      <w:r w:rsidRPr="00745723">
        <w:rPr>
          <w:rFonts w:ascii="Times New Roman" w:hAnsi="Times New Roman" w:cs="Times New Roman"/>
          <w:b/>
          <w:i w:val="0"/>
          <w:sz w:val="24"/>
          <w:szCs w:val="24"/>
        </w:rPr>
        <w:t>ПРАВИЛА ДЛЯ АВТОРОВ,</w:t>
      </w:r>
      <w:r w:rsidRPr="00745723">
        <w:rPr>
          <w:rFonts w:ascii="Times New Roman" w:hAnsi="Times New Roman" w:cs="Times New Roman"/>
          <w:b/>
          <w:i w:val="0"/>
          <w:sz w:val="24"/>
          <w:szCs w:val="24"/>
        </w:rPr>
        <w:br/>
        <w:t>публикующих статьи в международном журнале</w:t>
      </w:r>
    </w:p>
    <w:p w:rsidR="002D6803" w:rsidRPr="00745723" w:rsidRDefault="008B5911" w:rsidP="00745723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745723">
        <w:rPr>
          <w:rFonts w:ascii="Times New Roman" w:hAnsi="Times New Roman" w:cs="Times New Roman"/>
          <w:b/>
          <w:i w:val="0"/>
          <w:sz w:val="24"/>
          <w:szCs w:val="24"/>
        </w:rPr>
        <w:t>«Жанры речи»</w:t>
      </w:r>
    </w:p>
    <w:p w:rsidR="002D6803" w:rsidRPr="00745723" w:rsidRDefault="002D6803" w:rsidP="00745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723" w:rsidRPr="00745723" w:rsidRDefault="00745723" w:rsidP="00745723">
      <w:pPr>
        <w:pStyle w:val="rtecenter"/>
        <w:jc w:val="center"/>
      </w:pPr>
      <w:r w:rsidRPr="00745723">
        <w:rPr>
          <w:rStyle w:val="a5"/>
        </w:rPr>
        <w:t>1. Общие положения</w:t>
      </w:r>
    </w:p>
    <w:p w:rsidR="00745723" w:rsidRPr="00745723" w:rsidRDefault="00745723" w:rsidP="00745723">
      <w:pPr>
        <w:pStyle w:val="a4"/>
        <w:jc w:val="both"/>
      </w:pPr>
    </w:p>
    <w:p w:rsidR="00745723" w:rsidRPr="00745723" w:rsidRDefault="00745723" w:rsidP="00745723">
      <w:pPr>
        <w:pStyle w:val="a4"/>
        <w:jc w:val="both"/>
      </w:pPr>
      <w:r w:rsidRPr="00745723">
        <w:t xml:space="preserve">1.1. Международный журнал «Жанры речи» издается как узкоспециализированный научный журнал, ориентированный на многонациональный состав авторов, представляющих различные научные школы и направления в России и других странах. Рукописи принимаются на русском, английском, немецком, французском, испанском языках, по согласованию с редакцией возможно представление рукописей и на иных языках. Статьи публикуются на русском языке. Перевод осуществляется сотрудниками журнала. Плата за </w:t>
      </w:r>
      <w:r w:rsidR="00F41F1A">
        <w:t xml:space="preserve">публикацию и </w:t>
      </w:r>
      <w:r w:rsidRPr="00745723">
        <w:t>перевод не взимается.</w:t>
      </w:r>
    </w:p>
    <w:p w:rsidR="00745723" w:rsidRPr="00745723" w:rsidRDefault="00745723" w:rsidP="00745723">
      <w:pPr>
        <w:pStyle w:val="a4"/>
        <w:jc w:val="both"/>
      </w:pPr>
      <w:r w:rsidRPr="00745723">
        <w:t xml:space="preserve">1.2. Материалы присылаются в электронном варианте по адресу </w:t>
      </w:r>
      <w:hyperlink r:id="rId6" w:history="1">
        <w:r w:rsidRPr="00745723">
          <w:rPr>
            <w:rStyle w:val="a5"/>
            <w:color w:val="0000FF"/>
            <w:u w:val="single"/>
          </w:rPr>
          <w:t>Zhanry-Rechi@yandex.ru</w:t>
        </w:r>
      </w:hyperlink>
      <w:r w:rsidRPr="00745723">
        <w:t xml:space="preserve"> в виде приложения к письму-заявке с персональными данными (ФИО, место работы и должность, ученая степень и звание, контактный телефон и электронный адрес) (см. п. 2.2 настоящих правил).</w:t>
      </w:r>
    </w:p>
    <w:p w:rsidR="00745723" w:rsidRPr="00745723" w:rsidRDefault="00745723" w:rsidP="00745723">
      <w:pPr>
        <w:pStyle w:val="a4"/>
        <w:jc w:val="both"/>
      </w:pPr>
      <w:r w:rsidRPr="00745723">
        <w:t>1.3. Объем предлагаемого материала не должен превышать 12 страниц (</w:t>
      </w:r>
      <w:r w:rsidR="00F41F1A">
        <w:t>оформленных</w:t>
      </w:r>
      <w:r w:rsidR="008A258D">
        <w:t xml:space="preserve"> </w:t>
      </w:r>
      <w:r w:rsidRPr="00745723">
        <w:t>в соответствии с п.2.1.), включая примечания и список литературы (не более 30 000 знаков с учетом пробелов). Превышение этого объема допускается в отдельных случаях по согласованию с редакцией.</w:t>
      </w:r>
    </w:p>
    <w:p w:rsidR="00745723" w:rsidRPr="00745723" w:rsidRDefault="00745723" w:rsidP="00745723">
      <w:pPr>
        <w:pStyle w:val="a4"/>
        <w:jc w:val="both"/>
      </w:pPr>
      <w:r w:rsidRPr="00745723">
        <w:t>1.4. Статья должна быть аккуратно оформлена и тщательно отредакти</w:t>
      </w:r>
      <w:r w:rsidRPr="00745723">
        <w:softHyphen/>
        <w:t>рована.</w:t>
      </w:r>
    </w:p>
    <w:p w:rsidR="00745723" w:rsidRPr="00745723" w:rsidRDefault="00745723" w:rsidP="00745723">
      <w:pPr>
        <w:pStyle w:val="a4"/>
        <w:jc w:val="both"/>
      </w:pPr>
      <w:r w:rsidRPr="00745723">
        <w:t>1.5. Статья должна быть структурирована: включать введение и заключение; текст основной части статьи должен быть разбит на разделы.</w:t>
      </w:r>
    </w:p>
    <w:p w:rsidR="00745723" w:rsidRPr="00745723" w:rsidRDefault="00745723" w:rsidP="00745723">
      <w:pPr>
        <w:pStyle w:val="a4"/>
        <w:jc w:val="both"/>
      </w:pPr>
      <w:r w:rsidRPr="00745723">
        <w:t xml:space="preserve">1.6. Статьи подвергаются рецензированию (см. </w:t>
      </w:r>
      <w:hyperlink r:id="rId7" w:history="1">
        <w:r w:rsidRPr="00745723">
          <w:rPr>
            <w:rStyle w:val="a8"/>
          </w:rPr>
          <w:t>Порядок рецензирования статей</w:t>
        </w:r>
      </w:hyperlink>
      <w:r w:rsidRPr="00745723">
        <w:t>) и в случае положительного отзыва – научному и контрольному редактированию.</w:t>
      </w:r>
    </w:p>
    <w:p w:rsidR="00745723" w:rsidRPr="00745723" w:rsidRDefault="00745723" w:rsidP="00745723">
      <w:pPr>
        <w:jc w:val="both"/>
        <w:rPr>
          <w:rFonts w:ascii="Times New Roman" w:hAnsi="Times New Roman" w:cs="Times New Roman"/>
          <w:sz w:val="24"/>
          <w:szCs w:val="24"/>
        </w:rPr>
      </w:pPr>
      <w:r w:rsidRPr="00745723">
        <w:rPr>
          <w:rFonts w:ascii="Times New Roman" w:hAnsi="Times New Roman" w:cs="Times New Roman"/>
          <w:sz w:val="24"/>
          <w:szCs w:val="24"/>
        </w:rPr>
        <w:t>1.7. Статья, направленная автору на доработку, должна быть возвращена в исправленном виде в максимально короткие сроки. Статья, задержанная на срок более трёх месяцев, рассматривается как вновь поступившая. К переработанной рукописи необходимо приложить письмо от авторов, содержащее ответы на все замечания и поясняющее все изменения, сделанные в статье. Возвращение статьи на доработку не означает, что статья будет опубликована, после переработки она вновь будет рецензироваться.</w:t>
      </w:r>
    </w:p>
    <w:p w:rsidR="00745723" w:rsidRPr="00745723" w:rsidRDefault="00745723" w:rsidP="00745723">
      <w:pPr>
        <w:jc w:val="both"/>
        <w:rPr>
          <w:rFonts w:ascii="Times New Roman" w:hAnsi="Times New Roman" w:cs="Times New Roman"/>
          <w:sz w:val="24"/>
          <w:szCs w:val="24"/>
        </w:rPr>
      </w:pPr>
      <w:r w:rsidRPr="00745723">
        <w:rPr>
          <w:rFonts w:ascii="Times New Roman" w:hAnsi="Times New Roman" w:cs="Times New Roman"/>
          <w:sz w:val="24"/>
          <w:szCs w:val="24"/>
        </w:rPr>
        <w:t>1.8. Автору статьи, принятой к публикации, одновременно с решением редколлегии высылается лицензионный договор, 2 экз. которого автор подписывает и высылает по адресу: 410012, г. Саратов, ул. Астраханская, 83, СГУ, институт филологии и журналистики, В.В.</w:t>
      </w:r>
      <w:r w:rsidR="00F10EFB" w:rsidRPr="00F10EFB">
        <w:rPr>
          <w:rFonts w:ascii="Times New Roman" w:hAnsi="Times New Roman" w:cs="Times New Roman"/>
          <w:sz w:val="24"/>
          <w:szCs w:val="24"/>
        </w:rPr>
        <w:t xml:space="preserve"> </w:t>
      </w:r>
      <w:r w:rsidRPr="00745723">
        <w:rPr>
          <w:rFonts w:ascii="Times New Roman" w:hAnsi="Times New Roman" w:cs="Times New Roman"/>
          <w:sz w:val="24"/>
          <w:szCs w:val="24"/>
        </w:rPr>
        <w:t>Дементьеву. После подписания договора в университете 1 экз. возвращают автору.</w:t>
      </w:r>
    </w:p>
    <w:p w:rsidR="00745723" w:rsidRPr="00745723" w:rsidRDefault="00745723" w:rsidP="00745723">
      <w:pPr>
        <w:jc w:val="both"/>
        <w:rPr>
          <w:rFonts w:ascii="Times New Roman" w:hAnsi="Times New Roman" w:cs="Times New Roman"/>
          <w:sz w:val="24"/>
          <w:szCs w:val="24"/>
        </w:rPr>
      </w:pPr>
      <w:r w:rsidRPr="00745723">
        <w:rPr>
          <w:rFonts w:ascii="Times New Roman" w:hAnsi="Times New Roman" w:cs="Times New Roman"/>
          <w:sz w:val="24"/>
          <w:szCs w:val="24"/>
        </w:rPr>
        <w:t>1.9. Датой поступления статьи считается дата поступления ее окончательного варианта.</w:t>
      </w:r>
    </w:p>
    <w:p w:rsidR="00745723" w:rsidRPr="00745723" w:rsidRDefault="00745723" w:rsidP="00745723">
      <w:pPr>
        <w:pStyle w:val="a4"/>
        <w:jc w:val="both"/>
      </w:pPr>
      <w:r w:rsidRPr="00745723">
        <w:lastRenderedPageBreak/>
        <w:t>1.10. Материалы, не соответствующие тематике журнала или оформленные без соблюдения настоящих правил, в редакции не регистрируются и возвращаются авторам без рассмотрения.</w:t>
      </w:r>
    </w:p>
    <w:p w:rsidR="00745723" w:rsidRPr="00745723" w:rsidRDefault="00745723" w:rsidP="00745723">
      <w:pPr>
        <w:pStyle w:val="a4"/>
        <w:jc w:val="both"/>
      </w:pPr>
      <w:r w:rsidRPr="00745723">
        <w:t>1.1</w:t>
      </w:r>
      <w:r w:rsidR="00F41F1A">
        <w:t>1</w:t>
      </w:r>
      <w:r w:rsidRPr="00745723">
        <w:t>. Контактная информация:</w:t>
      </w:r>
    </w:p>
    <w:p w:rsidR="00745723" w:rsidRPr="00745723" w:rsidRDefault="00745723" w:rsidP="00745723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23">
        <w:rPr>
          <w:rFonts w:ascii="Times New Roman" w:hAnsi="Times New Roman" w:cs="Times New Roman"/>
          <w:sz w:val="24"/>
          <w:szCs w:val="24"/>
        </w:rPr>
        <w:t xml:space="preserve">Почтовый адрес: 410012, г. Саратов, ул. </w:t>
      </w:r>
      <w:proofErr w:type="gramStart"/>
      <w:r w:rsidRPr="00745723">
        <w:rPr>
          <w:rFonts w:ascii="Times New Roman" w:hAnsi="Times New Roman" w:cs="Times New Roman"/>
          <w:sz w:val="24"/>
          <w:szCs w:val="24"/>
        </w:rPr>
        <w:t>Астраханская</w:t>
      </w:r>
      <w:proofErr w:type="gramEnd"/>
      <w:r w:rsidRPr="00745723">
        <w:rPr>
          <w:rFonts w:ascii="Times New Roman" w:hAnsi="Times New Roman" w:cs="Times New Roman"/>
          <w:sz w:val="24"/>
          <w:szCs w:val="24"/>
        </w:rPr>
        <w:t>, д. 83, Институт филологии и журналистики, главному редактору Вадиму Викторовичу Дементьеву.</w:t>
      </w:r>
    </w:p>
    <w:p w:rsidR="00745723" w:rsidRPr="00745723" w:rsidRDefault="00745723" w:rsidP="00745723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23">
        <w:rPr>
          <w:rFonts w:ascii="Times New Roman" w:hAnsi="Times New Roman" w:cs="Times New Roman"/>
          <w:sz w:val="24"/>
          <w:szCs w:val="24"/>
        </w:rPr>
        <w:t>Телефон: +7(8452)-21-06-24 (кафедра).</w:t>
      </w:r>
    </w:p>
    <w:p w:rsidR="00745723" w:rsidRPr="00745723" w:rsidRDefault="00745723" w:rsidP="00745723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23">
        <w:rPr>
          <w:rFonts w:ascii="Times New Roman" w:hAnsi="Times New Roman" w:cs="Times New Roman"/>
          <w:sz w:val="24"/>
          <w:szCs w:val="24"/>
        </w:rPr>
        <w:t>Факс: +7(8452) 21-06-44.</w:t>
      </w:r>
    </w:p>
    <w:p w:rsidR="00745723" w:rsidRPr="00745723" w:rsidRDefault="00745723" w:rsidP="00745723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5723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 w:rsidRPr="00745723">
          <w:rPr>
            <w:rStyle w:val="a5"/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Zhanry-Rechi@yandex.ru</w:t>
        </w:r>
      </w:hyperlink>
      <w:r w:rsidRPr="00745723">
        <w:rPr>
          <w:rStyle w:val="a5"/>
          <w:rFonts w:ascii="Times New Roman" w:hAnsi="Times New Roman" w:cs="Times New Roman"/>
          <w:sz w:val="24"/>
          <w:szCs w:val="24"/>
          <w:lang w:val="en-US"/>
        </w:rPr>
        <w:t>, </w:t>
      </w:r>
      <w:hyperlink r:id="rId9" w:history="1">
        <w:r w:rsidRPr="00745723">
          <w:rPr>
            <w:rStyle w:val="a5"/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dementevvv@yandex.ru</w:t>
        </w:r>
      </w:hyperlink>
    </w:p>
    <w:p w:rsidR="00745723" w:rsidRPr="00745723" w:rsidRDefault="00745723" w:rsidP="00745723">
      <w:pPr>
        <w:pStyle w:val="a4"/>
        <w:jc w:val="both"/>
      </w:pPr>
      <w:r w:rsidRPr="00745723">
        <w:t>1.1</w:t>
      </w:r>
      <w:r w:rsidR="00F41F1A">
        <w:t>2</w:t>
      </w:r>
      <w:r w:rsidRPr="00745723">
        <w:t>. Ответственный секретарь Владимирская Ксения Владимировна.</w:t>
      </w:r>
    </w:p>
    <w:p w:rsidR="00F10EFB" w:rsidRPr="00F41F1A" w:rsidRDefault="00F10EFB" w:rsidP="007457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803" w:rsidRPr="00745723" w:rsidRDefault="002D6803" w:rsidP="007457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к оформлению</w:t>
      </w:r>
    </w:p>
    <w:p w:rsidR="002D6803" w:rsidRPr="00745723" w:rsidRDefault="002D6803" w:rsidP="00745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803" w:rsidRPr="00745723" w:rsidRDefault="002D6803" w:rsidP="00745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Требования к оформлению рукописи</w:t>
      </w:r>
    </w:p>
    <w:p w:rsidR="002D6803" w:rsidRPr="00745723" w:rsidRDefault="002D6803" w:rsidP="0074572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должен быть набран в формате MS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один интервал, с полями 2 см, шрифт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основного текста размер шрифта − 14, для вспомогательного (сноски, таблицы, подписи к рисункам, приложения, примечания) − 12.</w:t>
      </w:r>
    </w:p>
    <w:p w:rsidR="002D6803" w:rsidRPr="00745723" w:rsidRDefault="002D6803" w:rsidP="0074572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иллюстрации оформляются курсивом, заголовки и подзаголовки - полужирным;</w:t>
      </w:r>
    </w:p>
    <w:p w:rsidR="002D6803" w:rsidRPr="00745723" w:rsidRDefault="002D6803" w:rsidP="0074572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Сноски следует давать в сквозной нумерации внизу страницы;</w:t>
      </w:r>
    </w:p>
    <w:p w:rsidR="002D6803" w:rsidRPr="00745723" w:rsidRDefault="002D6803" w:rsidP="0074572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Сокращения, условные обозначения и цитаты оформляются в соответствии с общепринятыми стандартами (ГОСТ </w:t>
      </w:r>
      <w:proofErr w:type="gramStart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7.0.5−2008).</w:t>
      </w:r>
    </w:p>
    <w:p w:rsidR="002D6803" w:rsidRPr="00745723" w:rsidRDefault="002D6803" w:rsidP="00745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Структура подачи материала:</w:t>
      </w:r>
    </w:p>
    <w:p w:rsidR="002D6803" w:rsidRPr="00745723" w:rsidRDefault="002D6803" w:rsidP="0074572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</w:t>
      </w:r>
    </w:p>
    <w:p w:rsidR="002D6803" w:rsidRPr="00745723" w:rsidRDefault="002D6803" w:rsidP="0074572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</w:t>
      </w:r>
    </w:p>
    <w:p w:rsidR="002D6803" w:rsidRPr="00745723" w:rsidRDefault="002D6803" w:rsidP="0074572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авторов</w:t>
      </w:r>
    </w:p>
    <w:p w:rsidR="002D6803" w:rsidRPr="00745723" w:rsidRDefault="002D6803" w:rsidP="0074572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страна</w:t>
      </w:r>
    </w:p>
    <w:p w:rsidR="002D6803" w:rsidRPr="00745723" w:rsidRDefault="002D6803" w:rsidP="0074572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АВТОРАХ</w:t>
      </w:r>
      <w:r w:rsidR="00F10EFB" w:rsidRPr="00F1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EFB"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все авторы)</w:t>
      </w: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6803" w:rsidRPr="00745723" w:rsidRDefault="002D6803" w:rsidP="0074572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автора полностью;</w:t>
      </w:r>
    </w:p>
    <w:p w:rsidR="002D6803" w:rsidRPr="00745723" w:rsidRDefault="002D6803" w:rsidP="0074572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звание,</w:t>
      </w: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</w:t>
      </w: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степень;</w:t>
      </w:r>
    </w:p>
    <w:p w:rsidR="002D6803" w:rsidRPr="00745723" w:rsidRDefault="002D6803" w:rsidP="0074572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 организации;</w:t>
      </w:r>
    </w:p>
    <w:p w:rsidR="002D6803" w:rsidRPr="00745723" w:rsidRDefault="002D6803" w:rsidP="0074572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город, страна;</w:t>
      </w:r>
    </w:p>
    <w:p w:rsidR="002D6803" w:rsidRPr="00745723" w:rsidRDefault="002D6803" w:rsidP="0074572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6803" w:rsidRPr="00745723" w:rsidRDefault="002D6803" w:rsidP="0074572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ORCID.</w:t>
      </w:r>
    </w:p>
    <w:p w:rsidR="002D6803" w:rsidRPr="00745723" w:rsidRDefault="002D6803" w:rsidP="00745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="007D230C"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АННОТАЦИЯ</w:t>
      </w:r>
    </w:p>
    <w:p w:rsidR="002D6803" w:rsidRPr="00745723" w:rsidRDefault="002D6803" w:rsidP="0074572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Оптимальный объем 150-250 слов;</w:t>
      </w:r>
    </w:p>
    <w:p w:rsidR="002D6803" w:rsidRPr="00745723" w:rsidRDefault="00F10EFB" w:rsidP="0074572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2D6803"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ключает: актуальность темы исследования, постановку проблемы, цели исследования, методы исследования, результаты и ключевые выводы;</w:t>
      </w:r>
    </w:p>
    <w:p w:rsidR="002D6803" w:rsidRPr="00745723" w:rsidRDefault="00F10EFB" w:rsidP="0074572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6803"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ннотация не должна содержать ссылки на список литературы, по содержанию повторять название статьи, быть насыщена общими словами, не излагающими сути исследования.</w:t>
      </w:r>
    </w:p>
    <w:p w:rsidR="002D6803" w:rsidRPr="00745723" w:rsidRDefault="002D6803" w:rsidP="00745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="007D230C" w:rsidRPr="00F10E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КЛЮЧЕВЫЕ СЛОВА</w:t>
      </w:r>
    </w:p>
    <w:p w:rsidR="002D6803" w:rsidRPr="00745723" w:rsidRDefault="00F10EFB" w:rsidP="00F10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содержать 8-10 слов и/или словосочетаний, которые отражают </w:t>
      </w:r>
      <w:r w:rsidR="002D6803"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 темы, объект и результаты исследования.</w:t>
      </w:r>
    </w:p>
    <w:p w:rsidR="002D6803" w:rsidRPr="00745723" w:rsidRDefault="002D6803" w:rsidP="00745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="007D230C"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СТАТЬИ</w:t>
      </w:r>
    </w:p>
    <w:p w:rsidR="002D6803" w:rsidRPr="00745723" w:rsidRDefault="002D6803" w:rsidP="00745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="007D230C"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БЛАГОДАРНОСТИ И ИСТОЧНИКИ ФИНАНСИРОВАНИЯ РАБОТЫ (если есть)</w:t>
      </w:r>
    </w:p>
    <w:p w:rsidR="002D6803" w:rsidRPr="00745723" w:rsidRDefault="002D6803" w:rsidP="00745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="007D230C"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СПИСОК ЛИТЕРАТУРЫ</w:t>
      </w:r>
    </w:p>
    <w:p w:rsidR="002D6803" w:rsidRPr="00745723" w:rsidRDefault="002D6803" w:rsidP="00745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Вся информация, за исключением текста статьи, должна быть представлена на русском и английском языках.</w:t>
      </w:r>
    </w:p>
    <w:p w:rsidR="002D6803" w:rsidRPr="00745723" w:rsidRDefault="002D6803" w:rsidP="00745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803" w:rsidRPr="00745723" w:rsidRDefault="002D6803" w:rsidP="00745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Список литературы.</w:t>
      </w:r>
    </w:p>
    <w:p w:rsidR="00F10EFB" w:rsidRDefault="002D6803" w:rsidP="0074572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литературы должен отражать качество проработки авторами актуальных публикаций по тематике статьи, в </w:t>
      </w:r>
      <w:r w:rsidR="00F10E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зарубежных источников;</w:t>
      </w:r>
    </w:p>
    <w:p w:rsidR="00F10EFB" w:rsidRDefault="00F10EFB" w:rsidP="0074572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D6803" w:rsidRPr="00F1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амоцитирование</w:t>
      </w:r>
      <w:proofErr w:type="spellEnd"/>
      <w:r w:rsidR="002D6803" w:rsidRPr="00F1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должно превышать 20% от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бъема библиографического списка;</w:t>
      </w:r>
    </w:p>
    <w:p w:rsidR="00F10EFB" w:rsidRDefault="00F10EFB" w:rsidP="0074572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D6803" w:rsidRPr="00F1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писок литературы следует оформлять в соответствии с ГОСТ Р</w:t>
      </w:r>
      <w:proofErr w:type="gramStart"/>
      <w:r w:rsidR="002D6803" w:rsidRPr="00F10E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="002D6803" w:rsidRPr="00F10EFB">
        <w:rPr>
          <w:rFonts w:ascii="Times New Roman" w:eastAsia="Times New Roman" w:hAnsi="Times New Roman" w:cs="Times New Roman"/>
          <w:sz w:val="24"/>
          <w:szCs w:val="24"/>
          <w:lang w:eastAsia="ru-RU"/>
        </w:rPr>
        <w:t>.0.5-2008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0EFB" w:rsidRDefault="00F10EFB" w:rsidP="0074572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D6803" w:rsidRPr="00F1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списке должны быть указаны только процитированные в статье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0EFB" w:rsidRDefault="00F10EFB" w:rsidP="0074572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D6803" w:rsidRPr="00F10EF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умерация источников должна соответствовать очер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едности ссылок на них в тексте;</w:t>
      </w:r>
    </w:p>
    <w:p w:rsidR="002D6803" w:rsidRPr="00F10EFB" w:rsidRDefault="00F10EFB" w:rsidP="0074572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D6803" w:rsidRPr="00F1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сылки на неопубликованные работы не допускаются.</w:t>
      </w:r>
    </w:p>
    <w:p w:rsidR="00F10EFB" w:rsidRDefault="00F10EFB" w:rsidP="0074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D6803" w:rsidRPr="00745723" w:rsidRDefault="002D6803" w:rsidP="0074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References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русскоязычных источников:</w:t>
      </w:r>
    </w:p>
    <w:p w:rsidR="002D6803" w:rsidRPr="00745723" w:rsidRDefault="002D6803" w:rsidP="00745723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существует переводная версия статьи (книги), то следует представить именно ее; переводная версия может быть также описана как дополнительные сведения (в скобках);</w:t>
      </w:r>
    </w:p>
    <w:p w:rsidR="002D6803" w:rsidRPr="00745723" w:rsidRDefault="002D6803" w:rsidP="00745723">
      <w:pPr>
        <w:numPr>
          <w:ilvl w:val="0"/>
          <w:numId w:val="21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переводной версии не существует, то можно использовать транслитерацию </w:t>
      </w:r>
      <w:hyperlink r:id="rId10" w:history="1">
        <w:r w:rsidRPr="00745723">
          <w:rPr>
            <w:rFonts w:ascii="Times New Roman" w:eastAsia="Times New Roman" w:hAnsi="Times New Roman" w:cs="Times New Roman"/>
            <w:color w:val="195F77"/>
            <w:sz w:val="24"/>
            <w:szCs w:val="24"/>
            <w:u w:val="single"/>
            <w:bdr w:val="none" w:sz="0" w:space="0" w:color="auto" w:frame="1"/>
            <w:lang w:eastAsia="ru-RU"/>
          </w:rPr>
          <w:t>http://translit.ru</w:t>
        </w:r>
      </w:hyperlink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вариант LC), в квадратных скобках обязательно представляется перевод на англ. язык названия статьи (книги), после описания добавляется язык публикации (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Russian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D6803" w:rsidRPr="00745723" w:rsidRDefault="002D6803" w:rsidP="00745723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описываемая публикация имеет DOI, его обязательно надо указывать.</w:t>
      </w:r>
    </w:p>
    <w:p w:rsidR="002D6803" w:rsidRPr="00745723" w:rsidRDefault="002D6803" w:rsidP="00745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оформления ссылка в тексте на цитируемые работы: [1</w:t>
      </w:r>
      <w:proofErr w:type="gramStart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25].</w:t>
      </w:r>
    </w:p>
    <w:p w:rsidR="002D6803" w:rsidRPr="00745723" w:rsidRDefault="002D6803" w:rsidP="0074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Рисунки и таблицы</w:t>
      </w:r>
    </w:p>
    <w:p w:rsidR="002D6803" w:rsidRPr="00745723" w:rsidRDefault="002D6803" w:rsidP="00745723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 следует представлять файлами в формате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файл рисунка должен обеспечивать ясность передачи всех деталей.</w:t>
      </w:r>
    </w:p>
    <w:p w:rsidR="002D6803" w:rsidRPr="00745723" w:rsidRDefault="002D6803" w:rsidP="00745723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Распечатываемые по файлу рисунки должны быть в натуральную величину (горизонтальный размер журнального поля равен 160 мм, шрифт надписей на рисунке и подписи к нему – 12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pt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D6803" w:rsidRPr="00745723" w:rsidRDefault="002D6803" w:rsidP="00745723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Подрисуночная подпись должна быть самодостаточной без апелляции к тексту. Если иллюстрация содержит дополнительные обозначения, их следует расшифровать.</w:t>
      </w:r>
    </w:p>
    <w:p w:rsidR="002D6803" w:rsidRPr="00745723" w:rsidRDefault="002D6803" w:rsidP="00745723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таблица должна быть пронумерована арабскими цифрами и иметь тематический заголовок, кратко раскрывающий её содержание. Все столбцы должны иметь максимально краткие и информативные подзаголовки. Единицы измерения указываются после запятой.</w:t>
      </w:r>
    </w:p>
    <w:p w:rsidR="002D6803" w:rsidRPr="00745723" w:rsidRDefault="002D6803" w:rsidP="00745723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Подрисуночные подписи, обозначения на рисунках, заголовки таблиц и их содержимое обязательно приводятся на двух языках — русском и английском.</w:t>
      </w:r>
    </w:p>
    <w:p w:rsidR="002D6803" w:rsidRPr="00745723" w:rsidRDefault="002D6803" w:rsidP="00745723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каждый рисунок и каждую таблицу в тексте статьи обязательно должна быть ссылка.</w:t>
      </w:r>
    </w:p>
    <w:p w:rsidR="002D6803" w:rsidRPr="00745723" w:rsidRDefault="002D6803" w:rsidP="00745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803" w:rsidRPr="00745723" w:rsidRDefault="002D6803" w:rsidP="00F41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оформления статьи:</w:t>
      </w:r>
    </w:p>
    <w:p w:rsidR="002D6803" w:rsidRPr="00745723" w:rsidRDefault="002D6803" w:rsidP="00745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285"/>
        <w:gridCol w:w="4365"/>
      </w:tblGrid>
      <w:tr w:rsidR="002D6803" w:rsidRPr="00745723" w:rsidTr="002D6803">
        <w:trPr>
          <w:trHeight w:val="465"/>
          <w:tblCellSpacing w:w="0" w:type="dxa"/>
        </w:trPr>
        <w:tc>
          <w:tcPr>
            <w:tcW w:w="9285" w:type="dxa"/>
            <w:gridSpan w:val="3"/>
            <w:vAlign w:val="center"/>
            <w:hideMark/>
          </w:tcPr>
          <w:p w:rsidR="002D6803" w:rsidRPr="00745723" w:rsidRDefault="002D6803" w:rsidP="007457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УДК 81’27:811.161.1</w:t>
            </w:r>
          </w:p>
        </w:tc>
      </w:tr>
      <w:tr w:rsidR="002D6803" w:rsidRPr="00F41F1A" w:rsidTr="002D6803">
        <w:trPr>
          <w:tblCellSpacing w:w="0" w:type="dxa"/>
        </w:trPr>
        <w:tc>
          <w:tcPr>
            <w:tcW w:w="4650" w:type="dxa"/>
            <w:vAlign w:val="center"/>
            <w:hideMark/>
          </w:tcPr>
          <w:p w:rsidR="002D6803" w:rsidRPr="00745723" w:rsidRDefault="002D6803" w:rsidP="00F10E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В. Дементьев</w:t>
            </w:r>
          </w:p>
          <w:p w:rsidR="002D6803" w:rsidRPr="00745723" w:rsidRDefault="002D6803" w:rsidP="00F10E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Саратов, Россия</w:t>
            </w:r>
          </w:p>
          <w:p w:rsidR="002D6803" w:rsidRPr="00745723" w:rsidRDefault="002D6803" w:rsidP="007457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803" w:rsidRPr="00745723" w:rsidRDefault="002D6803" w:rsidP="007457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ЦЕННОСТНАЯ ОБУСЛОВЛЕННОСТЬ РЕЧЕВЫХ ЖАНРОВ </w:t>
            </w:r>
            <w:proofErr w:type="gramStart"/>
            <w:r w:rsidRPr="0074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4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РОДСТВЕННЫХ ЛИНГВОКУЛЬТУРАХ</w:t>
            </w:r>
          </w:p>
        </w:tc>
        <w:tc>
          <w:tcPr>
            <w:tcW w:w="285" w:type="dxa"/>
            <w:vAlign w:val="center"/>
            <w:hideMark/>
          </w:tcPr>
          <w:p w:rsidR="002D6803" w:rsidRPr="00745723" w:rsidRDefault="002D6803" w:rsidP="007457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Align w:val="center"/>
            <w:hideMark/>
          </w:tcPr>
          <w:p w:rsidR="002D6803" w:rsidRPr="00745723" w:rsidRDefault="002D6803" w:rsidP="00F10E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V. V. </w:t>
            </w:r>
            <w:proofErr w:type="spellStart"/>
            <w:r w:rsidRPr="0074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Dementyev</w:t>
            </w:r>
            <w:proofErr w:type="spellEnd"/>
          </w:p>
          <w:p w:rsidR="002D6803" w:rsidRPr="00745723" w:rsidRDefault="002D6803" w:rsidP="00F10E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57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Saratov, Russia</w:t>
            </w:r>
          </w:p>
          <w:p w:rsidR="002D6803" w:rsidRPr="00745723" w:rsidRDefault="002D6803" w:rsidP="007457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6803" w:rsidRPr="00745723" w:rsidRDefault="002D6803" w:rsidP="007457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 VALUE CHARACTERISTICS OF SPEECH GENRES IN RELATED LINGUOCULTURES</w:t>
            </w:r>
          </w:p>
        </w:tc>
      </w:tr>
      <w:tr w:rsidR="002D6803" w:rsidRPr="00F41F1A" w:rsidTr="002D6803">
        <w:trPr>
          <w:tblCellSpacing w:w="0" w:type="dxa"/>
        </w:trPr>
        <w:tc>
          <w:tcPr>
            <w:tcW w:w="4650" w:type="dxa"/>
            <w:vAlign w:val="center"/>
            <w:hideMark/>
          </w:tcPr>
          <w:p w:rsidR="002D6803" w:rsidRPr="00745723" w:rsidRDefault="002D6803" w:rsidP="007457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Аннотация.</w:t>
            </w:r>
            <w:r w:rsidRPr="007457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Исследование посвящено сопоставлению ценностных жанровых картин мира и входит в </w:t>
            </w:r>
            <w:proofErr w:type="spellStart"/>
            <w:r w:rsidRPr="007457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лингвокультурологическое</w:t>
            </w:r>
            <w:proofErr w:type="spellEnd"/>
            <w:r w:rsidRPr="007457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направление языкознания, выявляющее лингвистический аспект культурно-обусловленного отношения к миру.</w:t>
            </w:r>
          </w:p>
          <w:p w:rsidR="002D6803" w:rsidRPr="00745723" w:rsidRDefault="002D6803" w:rsidP="007457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Коммуникация, которую структурируют жанры, есть важнейшая часть культуры, и жанры – ее формы – так же обусловлены субъективным, культурно-опосредованным ценностным взглядом на мир, как и культура в целом.</w:t>
            </w:r>
          </w:p>
          <w:p w:rsidR="002D6803" w:rsidRPr="00745723" w:rsidRDefault="002D6803" w:rsidP="007457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Жанровое своеобразие каждой культуры определяется набором жанров и содержательными характеристиками, которыми наделяется каждый жанр в данной культуре, их соотношением и </w:t>
            </w:r>
            <w:r w:rsidRPr="007457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оценочным отношением к ним.</w:t>
            </w:r>
          </w:p>
          <w:p w:rsidR="002D6803" w:rsidRPr="00745723" w:rsidRDefault="002D6803" w:rsidP="007457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Выявлены некоторые качественные различия в коммуникативном и </w:t>
            </w:r>
            <w:proofErr w:type="spellStart"/>
            <w:r w:rsidRPr="007457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речежанровом</w:t>
            </w:r>
            <w:proofErr w:type="spellEnd"/>
            <w:r w:rsidRPr="007457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воплощении ключевых национальных концептов, отраженные как в структуре, так и в именах речевых жанров.</w:t>
            </w:r>
          </w:p>
        </w:tc>
        <w:tc>
          <w:tcPr>
            <w:tcW w:w="285" w:type="dxa"/>
            <w:vAlign w:val="center"/>
            <w:hideMark/>
          </w:tcPr>
          <w:p w:rsidR="002D6803" w:rsidRPr="00745723" w:rsidRDefault="002D6803" w:rsidP="007457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Align w:val="center"/>
            <w:hideMark/>
          </w:tcPr>
          <w:p w:rsidR="002D6803" w:rsidRPr="00745723" w:rsidRDefault="002D6803" w:rsidP="007457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57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Abstract.</w:t>
            </w:r>
            <w:r w:rsidRPr="007457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 This article is devoted to comparing the value genre pictures of the world and is naturally a part of the contemporary </w:t>
            </w:r>
            <w:proofErr w:type="spellStart"/>
            <w:r w:rsidRPr="007457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Linguoculture</w:t>
            </w:r>
            <w:proofErr w:type="spellEnd"/>
            <w:r w:rsidRPr="007457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field of Linguistics which researches the language aspect of the culture-valued view on the world.</w:t>
            </w:r>
          </w:p>
          <w:p w:rsidR="002D6803" w:rsidRPr="00745723" w:rsidRDefault="002D6803" w:rsidP="007457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57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Communication structured by genres is the fundamental part of the culture. Speech genres are viewed as basically value-making. Speech genres which are forms of communication as well as culture on the whole are marked by the cultural view on the world.</w:t>
            </w:r>
          </w:p>
          <w:p w:rsidR="002D6803" w:rsidRPr="00745723" w:rsidRDefault="002D6803" w:rsidP="007457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57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The genre identity of every culture is defined by the set of the speech genres and conceptual characteristics, which every genre gets within this or that culture, by </w:t>
            </w:r>
            <w:r w:rsidRPr="007457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genres` value correlation which is caused by the common culture-valued view on the whole world.</w:t>
            </w:r>
          </w:p>
          <w:p w:rsidR="002D6803" w:rsidRPr="00745723" w:rsidRDefault="002D6803" w:rsidP="007457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57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Essential differences in the communicative and speech genre embodiment of the national clue concepts which are reflected in the structure and the names of the speech genres have been discovered.</w:t>
            </w:r>
          </w:p>
        </w:tc>
      </w:tr>
      <w:tr w:rsidR="002D6803" w:rsidRPr="00F41F1A" w:rsidTr="002D6803">
        <w:trPr>
          <w:tblCellSpacing w:w="0" w:type="dxa"/>
        </w:trPr>
        <w:tc>
          <w:tcPr>
            <w:tcW w:w="4650" w:type="dxa"/>
            <w:vAlign w:val="center"/>
            <w:hideMark/>
          </w:tcPr>
          <w:p w:rsidR="002D6803" w:rsidRPr="00745723" w:rsidRDefault="002D6803" w:rsidP="007457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Ключевые слова:</w:t>
            </w:r>
            <w:r w:rsidRPr="007457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речевые жанры, коммуникация, культурные характеристики, оценочные системы.</w:t>
            </w:r>
          </w:p>
          <w:p w:rsidR="002D6803" w:rsidRPr="00745723" w:rsidRDefault="002D6803" w:rsidP="007457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2D6803" w:rsidRPr="00745723" w:rsidRDefault="002D6803" w:rsidP="007457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Align w:val="center"/>
            <w:hideMark/>
          </w:tcPr>
          <w:p w:rsidR="002D6803" w:rsidRPr="00745723" w:rsidRDefault="002D6803" w:rsidP="007457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57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Key words:</w:t>
            </w:r>
            <w:r w:rsidRPr="007457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speech genres, communication, culture characteristics, value systems.</w:t>
            </w:r>
          </w:p>
        </w:tc>
      </w:tr>
      <w:tr w:rsidR="002D6803" w:rsidRPr="00F41F1A" w:rsidTr="002D6803">
        <w:trPr>
          <w:tblCellSpacing w:w="0" w:type="dxa"/>
        </w:trPr>
        <w:tc>
          <w:tcPr>
            <w:tcW w:w="4650" w:type="dxa"/>
            <w:vAlign w:val="center"/>
            <w:hideMark/>
          </w:tcPr>
          <w:p w:rsidR="002D6803" w:rsidRPr="00745723" w:rsidRDefault="002D6803" w:rsidP="007457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Сведения об авторе:</w:t>
            </w:r>
            <w:r w:rsidRPr="007457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Дементьев Вадим Викторович, доктор филологических наук, профессор кафедры теории, истории языка и прикладной лингвистики.</w:t>
            </w:r>
          </w:p>
          <w:p w:rsidR="002D6803" w:rsidRPr="00745723" w:rsidRDefault="002D6803" w:rsidP="007457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работы: Саратовский государственный университет им. Н. Г. Чернышевского.</w:t>
            </w:r>
          </w:p>
        </w:tc>
        <w:tc>
          <w:tcPr>
            <w:tcW w:w="285" w:type="dxa"/>
            <w:vAlign w:val="center"/>
            <w:hideMark/>
          </w:tcPr>
          <w:p w:rsidR="002D6803" w:rsidRPr="00745723" w:rsidRDefault="002D6803" w:rsidP="007457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Align w:val="center"/>
            <w:hideMark/>
          </w:tcPr>
          <w:p w:rsidR="002D6803" w:rsidRPr="00745723" w:rsidRDefault="002D6803" w:rsidP="007457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57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About the author:</w:t>
            </w:r>
            <w:r w:rsidRPr="007457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457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Dementyev</w:t>
            </w:r>
            <w:proofErr w:type="spellEnd"/>
            <w:r w:rsidRPr="007457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Vadim </w:t>
            </w:r>
            <w:proofErr w:type="spellStart"/>
            <w:r w:rsidRPr="007457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Viktorovich</w:t>
            </w:r>
            <w:proofErr w:type="spellEnd"/>
            <w:r w:rsidRPr="007457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, Doctor of Philology, Professor of the Chair of Language Theory and History, and Applied Linguistics.</w:t>
            </w:r>
          </w:p>
          <w:p w:rsidR="002D6803" w:rsidRPr="00745723" w:rsidRDefault="002D6803" w:rsidP="007457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57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Place of employment: Saratov State University.</w:t>
            </w:r>
          </w:p>
        </w:tc>
      </w:tr>
      <w:tr w:rsidR="002D6803" w:rsidRPr="00F41F1A" w:rsidTr="002D6803">
        <w:trPr>
          <w:tblCellSpacing w:w="0" w:type="dxa"/>
        </w:trPr>
        <w:tc>
          <w:tcPr>
            <w:tcW w:w="9285" w:type="dxa"/>
            <w:gridSpan w:val="3"/>
            <w:vAlign w:val="center"/>
            <w:hideMark/>
          </w:tcPr>
          <w:p w:rsidR="002D6803" w:rsidRPr="00745723" w:rsidRDefault="002D6803" w:rsidP="007457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57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E-mail</w:t>
            </w:r>
            <w:r w:rsidRPr="007457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 </w:t>
            </w:r>
            <w:hyperlink r:id="rId11" w:history="1">
              <w:r w:rsidRPr="0074572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dementevvv@yandex.ru</w:t>
              </w:r>
            </w:hyperlink>
          </w:p>
          <w:p w:rsidR="002D6803" w:rsidRPr="00745723" w:rsidRDefault="002D6803" w:rsidP="007457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57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ORCID: </w:t>
            </w:r>
            <w:r w:rsidRPr="007457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0000-0002-1129-7009</w:t>
            </w:r>
          </w:p>
        </w:tc>
      </w:tr>
    </w:tbl>
    <w:p w:rsidR="002D6803" w:rsidRPr="00745723" w:rsidRDefault="002D6803" w:rsidP="00745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D6803" w:rsidRPr="00745723" w:rsidRDefault="002D6803" w:rsidP="00745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текст…</w:t>
      </w:r>
      <w:proofErr w:type="gramEnd"/>
    </w:p>
    <w:p w:rsidR="00745723" w:rsidRDefault="00745723" w:rsidP="00745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803" w:rsidRPr="00745723" w:rsidRDefault="002D6803" w:rsidP="00745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2D6803" w:rsidRPr="00745723" w:rsidRDefault="002D6803" w:rsidP="00745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803" w:rsidRPr="00745723" w:rsidRDefault="002D6803" w:rsidP="00745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</w:t>
      </w:r>
      <w:proofErr w:type="spellStart"/>
      <w:r w:rsidRPr="007457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Кибрик</w:t>
      </w:r>
      <w:proofErr w:type="spellEnd"/>
      <w:r w:rsidRPr="007457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 Е. </w:t>
      </w: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Очерки по общим и прикладным вопросам языкознания. М.</w:t>
      </w:r>
      <w:proofErr w:type="gramStart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МГУ, 1992. 336 с.</w:t>
      </w:r>
    </w:p>
    <w:p w:rsidR="002D6803" w:rsidRPr="00745723" w:rsidRDefault="002D6803" w:rsidP="00745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</w:t>
      </w:r>
      <w:proofErr w:type="spellStart"/>
      <w:r w:rsidRPr="007457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Мустайоки</w:t>
      </w:r>
      <w:proofErr w:type="spellEnd"/>
      <w:r w:rsidRPr="007457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</w:t>
      </w: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Жанры речи и риски коммуникативных неудач // Жанры речи</w:t>
      </w:r>
      <w:proofErr w:type="gramStart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cб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тр. / под ред. В. В. Дементьева.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. 8. Памяти К. Ф. Седова. Саратов</w:t>
      </w:r>
      <w:proofErr w:type="gramStart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Лабиринт, 2012. С. 120–141.</w:t>
      </w:r>
    </w:p>
    <w:p w:rsidR="002D6803" w:rsidRPr="00745723" w:rsidRDefault="002D6803" w:rsidP="00745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57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Кожина М. Н.</w:t>
      </w: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Проблемы специфики и системности функциональных стилей речи</w:t>
      </w:r>
      <w:proofErr w:type="gramStart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д-ра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наук. М</w:t>
      </w:r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1970. 253 </w:t>
      </w: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D6803" w:rsidRPr="00745723" w:rsidRDefault="002D6803" w:rsidP="00745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572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4. </w:t>
      </w:r>
      <w:proofErr w:type="spellStart"/>
      <w:r w:rsidRPr="0074572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Kaufer</w:t>
      </w:r>
      <w:proofErr w:type="spellEnd"/>
      <w:r w:rsidRPr="0074572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D. S.</w:t>
      </w:r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Ironia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forma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interpretacyjna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teoria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znaczenia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Archiwum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przekładów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Pamiętnika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Literackiego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/ pod red.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Głowińskiego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Gdańsk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Słowo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obraz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terytoria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2002. S. 67–85.</w:t>
      </w:r>
    </w:p>
    <w:p w:rsidR="002D6803" w:rsidRPr="00745723" w:rsidRDefault="002D6803" w:rsidP="00745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5. </w:t>
      </w:r>
      <w:proofErr w:type="spellStart"/>
      <w:r w:rsidRPr="007457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Кантурова</w:t>
      </w:r>
      <w:proofErr w:type="spellEnd"/>
      <w:r w:rsidRPr="007457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 А.</w:t>
      </w:r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Деривационные процессы в системе речевых жанров (на примере речевого жанра кулинарного рецепта)</w:t>
      </w:r>
      <w:proofErr w:type="gramStart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… канд.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наук. Новосибирск, 2012. 26 с.</w:t>
      </w:r>
    </w:p>
    <w:p w:rsidR="002D6803" w:rsidRPr="00745723" w:rsidRDefault="002D6803" w:rsidP="00745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 Горин С. В.</w:t>
      </w: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Мотив воспоминания в ранней лирике К. Д. Бальмонта. URL: </w:t>
      </w:r>
      <w:hyperlink r:id="rId12" w:history="1">
        <w:r w:rsidRPr="007457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http://balmontoved.ru/</w:t>
        </w:r>
      </w:hyperlink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 knigi/201-s-v-gorin-g-birobidzhan-motiv-vospominanija-v-rannej-lirike-k-d-balmonta.html (дата обращения: 20.11.2013).</w:t>
      </w:r>
    </w:p>
    <w:p w:rsidR="002D6803" w:rsidRPr="00745723" w:rsidRDefault="002D6803" w:rsidP="00745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803" w:rsidRPr="00745723" w:rsidRDefault="002D6803" w:rsidP="00745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REFERENCES</w:t>
      </w:r>
    </w:p>
    <w:p w:rsidR="002D6803" w:rsidRPr="00745723" w:rsidRDefault="002D6803" w:rsidP="00745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D6803" w:rsidRPr="00745723" w:rsidRDefault="002D6803" w:rsidP="00745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Kibrik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 E. 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Ocherki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obshhim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prikladnym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voprosam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yazykoznaniya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[Essays on General and Applied Problems of </w:t>
      </w:r>
      <w:proofErr w:type="gram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Linguistics ]</w:t>
      </w:r>
      <w:proofErr w:type="gram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Moscow, 1992.</w:t>
      </w:r>
      <w:proofErr w:type="gram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336 </w:t>
      </w:r>
      <w:r w:rsidRPr="007457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2D6803" w:rsidRPr="00745723" w:rsidRDefault="002D6803" w:rsidP="00745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Mustayoki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Zhanry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rechi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riski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kommu-nikativnykh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neudach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[Speech genres and risks of communicative failures]. 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Zhanry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rechi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sb.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nauch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tr. [Speech genres: collection of scientific works. </w:t>
      </w:r>
      <w:proofErr w:type="gram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Ed. by V. V.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Denentyev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].</w:t>
      </w:r>
      <w:proofErr w:type="gram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Iss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Saratov; Moscow, 2012, pp. 120–141.</w:t>
      </w:r>
    </w:p>
    <w:p w:rsidR="002D6803" w:rsidRPr="00745723" w:rsidRDefault="002D6803" w:rsidP="00745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Kozhina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 N. 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Problema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specifiki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sistemnosti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funkcionalnyh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stiley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rechi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[The specifics and system of functional speech styles. Dr. </w:t>
      </w:r>
      <w:proofErr w:type="spellStart"/>
      <w:proofErr w:type="gram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philol</w:t>
      </w:r>
      <w:proofErr w:type="spellEnd"/>
      <w:proofErr w:type="gram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sci. diss.].</w:t>
      </w:r>
      <w:proofErr w:type="gram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Moscow, 1970.</w:t>
      </w:r>
      <w:proofErr w:type="gram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253 p.</w:t>
      </w:r>
      <w:proofErr w:type="gramEnd"/>
    </w:p>
    <w:p w:rsidR="002D6803" w:rsidRPr="00745723" w:rsidRDefault="002D6803" w:rsidP="00745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Kaufer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 S. Irony, form of interpretation and the theory of meaning. </w:t>
      </w:r>
      <w:proofErr w:type="gram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Collection of translations «Literary memoires».</w:t>
      </w:r>
      <w:proofErr w:type="gram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Ed. by M.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Głowińskij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Gdańsk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2002, pp. 67–85.</w:t>
      </w:r>
    </w:p>
    <w:p w:rsidR="002D6803" w:rsidRPr="00745723" w:rsidRDefault="002D6803" w:rsidP="00745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Kanturova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 A. 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Derivatsionnyye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protsessy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sisteme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rechevykh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zhanrov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proofErr w:type="gram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proofErr w:type="spellEnd"/>
      <w:proofErr w:type="gram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primere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rechevogo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zhanra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kulinarnogo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retsepta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 [Derivational processes in the speech genres (for example, the speech genre of cooking recipe). </w:t>
      </w:r>
      <w:proofErr w:type="spellStart"/>
      <w:proofErr w:type="gram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Cand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philol</w:t>
      </w:r>
      <w:proofErr w:type="spellEnd"/>
      <w:proofErr w:type="gram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</w:t>
      </w:r>
      <w:proofErr w:type="gram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thesis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diss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]. </w:t>
      </w:r>
      <w:proofErr w:type="gram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Novosibirsk, 2012.</w:t>
      </w:r>
      <w:proofErr w:type="gram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26 p.</w:t>
      </w:r>
      <w:proofErr w:type="gramEnd"/>
    </w:p>
    <w:p w:rsidR="002D6803" w:rsidRPr="00745723" w:rsidRDefault="002D6803" w:rsidP="00745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Gorin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 V. 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Motiv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vospominaniya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rannej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lirike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K. D.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Bal'monta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(The motif of memories in the early lyric by K. D. </w:t>
      </w:r>
      <w:proofErr w:type="spellStart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Balmont</w:t>
      </w:r>
      <w:proofErr w:type="spellEnd"/>
      <w:r w:rsidRPr="00745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 Available at: http://balmontoved .ru/knigi/201-s-v-gorin-g-birobidzhan-motiv-vospominanija-v-rannej-lirike-k-d-balmonta.html (accessed 20 November 2013).</w:t>
      </w:r>
    </w:p>
    <w:p w:rsidR="002D6803" w:rsidRPr="00745723" w:rsidRDefault="002D6803" w:rsidP="00745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64911" w:rsidRPr="00745723" w:rsidRDefault="00A64911" w:rsidP="007457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A64911" w:rsidRPr="00745723" w:rsidSect="008B5911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DF9"/>
    <w:multiLevelType w:val="hybridMultilevel"/>
    <w:tmpl w:val="0E146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196C"/>
    <w:multiLevelType w:val="multilevel"/>
    <w:tmpl w:val="AEB6E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ascii="Calibri" w:hAnsi="Calibri" w:hint="default"/>
        <w:color w:val="000000"/>
        <w:sz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  <w:color w:val="000000"/>
        <w:sz w:val="21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Calibri" w:hAnsi="Calibri" w:hint="default"/>
        <w:color w:val="000000"/>
        <w:sz w:val="2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hint="default"/>
        <w:color w:val="000000"/>
        <w:sz w:val="21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Calibri" w:hAnsi="Calibri" w:hint="default"/>
        <w:color w:val="000000"/>
        <w:sz w:val="2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hint="default"/>
        <w:color w:val="000000"/>
        <w:sz w:val="21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Calibri" w:hAnsi="Calibri" w:hint="default"/>
        <w:color w:val="000000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Calibri" w:hAnsi="Calibri" w:hint="default"/>
        <w:color w:val="000000"/>
        <w:sz w:val="21"/>
      </w:rPr>
    </w:lvl>
  </w:abstractNum>
  <w:abstractNum w:abstractNumId="2">
    <w:nsid w:val="11DF3872"/>
    <w:multiLevelType w:val="multilevel"/>
    <w:tmpl w:val="6154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451BD"/>
    <w:multiLevelType w:val="multilevel"/>
    <w:tmpl w:val="23D0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E567D"/>
    <w:multiLevelType w:val="hybridMultilevel"/>
    <w:tmpl w:val="93C0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945DD"/>
    <w:multiLevelType w:val="multilevel"/>
    <w:tmpl w:val="D240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E6F87"/>
    <w:multiLevelType w:val="hybridMultilevel"/>
    <w:tmpl w:val="DC265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55FA6"/>
    <w:multiLevelType w:val="multilevel"/>
    <w:tmpl w:val="5A62E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5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74260B5"/>
    <w:multiLevelType w:val="multilevel"/>
    <w:tmpl w:val="BE16DF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8342E25"/>
    <w:multiLevelType w:val="multilevel"/>
    <w:tmpl w:val="E7507B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AF3289"/>
    <w:multiLevelType w:val="hybridMultilevel"/>
    <w:tmpl w:val="F508DD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923DBB"/>
    <w:multiLevelType w:val="hybridMultilevel"/>
    <w:tmpl w:val="FFCA9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C3B19"/>
    <w:multiLevelType w:val="multilevel"/>
    <w:tmpl w:val="34DC22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836BED"/>
    <w:multiLevelType w:val="multilevel"/>
    <w:tmpl w:val="675C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C5680A"/>
    <w:multiLevelType w:val="hybridMultilevel"/>
    <w:tmpl w:val="0B4600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FD12CB"/>
    <w:multiLevelType w:val="multilevel"/>
    <w:tmpl w:val="5A62E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5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09C1ED7"/>
    <w:multiLevelType w:val="multilevel"/>
    <w:tmpl w:val="AD10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A14DFA"/>
    <w:multiLevelType w:val="multilevel"/>
    <w:tmpl w:val="72CA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307C3B"/>
    <w:multiLevelType w:val="hybridMultilevel"/>
    <w:tmpl w:val="627C85AC"/>
    <w:lvl w:ilvl="0" w:tplc="0419000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19">
    <w:nsid w:val="70A707A5"/>
    <w:multiLevelType w:val="multilevel"/>
    <w:tmpl w:val="E16E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D66E14"/>
    <w:multiLevelType w:val="hybridMultilevel"/>
    <w:tmpl w:val="834C6F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8ED776A"/>
    <w:multiLevelType w:val="multilevel"/>
    <w:tmpl w:val="EE40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D57E1A"/>
    <w:multiLevelType w:val="multilevel"/>
    <w:tmpl w:val="FA308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AE72FA"/>
    <w:multiLevelType w:val="hybridMultilevel"/>
    <w:tmpl w:val="75C47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0"/>
  </w:num>
  <w:num w:numId="7">
    <w:abstractNumId w:val="18"/>
  </w:num>
  <w:num w:numId="8">
    <w:abstractNumId w:val="4"/>
  </w:num>
  <w:num w:numId="9">
    <w:abstractNumId w:val="14"/>
  </w:num>
  <w:num w:numId="10">
    <w:abstractNumId w:val="11"/>
  </w:num>
  <w:num w:numId="11">
    <w:abstractNumId w:val="10"/>
  </w:num>
  <w:num w:numId="12">
    <w:abstractNumId w:val="20"/>
  </w:num>
  <w:num w:numId="13">
    <w:abstractNumId w:val="15"/>
  </w:num>
  <w:num w:numId="14">
    <w:abstractNumId w:val="23"/>
  </w:num>
  <w:num w:numId="15">
    <w:abstractNumId w:val="3"/>
  </w:num>
  <w:num w:numId="16">
    <w:abstractNumId w:val="17"/>
  </w:num>
  <w:num w:numId="17">
    <w:abstractNumId w:val="22"/>
  </w:num>
  <w:num w:numId="18">
    <w:abstractNumId w:val="21"/>
  </w:num>
  <w:num w:numId="19">
    <w:abstractNumId w:val="16"/>
  </w:num>
  <w:num w:numId="20">
    <w:abstractNumId w:val="2"/>
  </w:num>
  <w:num w:numId="21">
    <w:abstractNumId w:val="5"/>
  </w:num>
  <w:num w:numId="22">
    <w:abstractNumId w:val="13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11"/>
    <w:rsid w:val="00005EF4"/>
    <w:rsid w:val="00052D72"/>
    <w:rsid w:val="00100116"/>
    <w:rsid w:val="002D6803"/>
    <w:rsid w:val="003B27BB"/>
    <w:rsid w:val="005C5A53"/>
    <w:rsid w:val="005E6FBC"/>
    <w:rsid w:val="00623269"/>
    <w:rsid w:val="006B478D"/>
    <w:rsid w:val="00745723"/>
    <w:rsid w:val="007476F9"/>
    <w:rsid w:val="007627D5"/>
    <w:rsid w:val="007D230C"/>
    <w:rsid w:val="007F0559"/>
    <w:rsid w:val="008247E1"/>
    <w:rsid w:val="008643C7"/>
    <w:rsid w:val="008A258D"/>
    <w:rsid w:val="008B5911"/>
    <w:rsid w:val="008B5D98"/>
    <w:rsid w:val="009A5A4F"/>
    <w:rsid w:val="00A64911"/>
    <w:rsid w:val="00D15AA4"/>
    <w:rsid w:val="00D51A69"/>
    <w:rsid w:val="00E00502"/>
    <w:rsid w:val="00E80BEA"/>
    <w:rsid w:val="00E94085"/>
    <w:rsid w:val="00F10EFB"/>
    <w:rsid w:val="00F41F1A"/>
    <w:rsid w:val="00F4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B59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B5911"/>
  </w:style>
  <w:style w:type="paragraph" w:styleId="2">
    <w:name w:val="Quote"/>
    <w:basedOn w:val="a"/>
    <w:next w:val="a"/>
    <w:link w:val="20"/>
    <w:uiPriority w:val="29"/>
    <w:qFormat/>
    <w:rsid w:val="008B591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B5911"/>
    <w:rPr>
      <w:i/>
      <w:iCs/>
      <w:color w:val="000000" w:themeColor="text1"/>
    </w:rPr>
  </w:style>
  <w:style w:type="character" w:styleId="a5">
    <w:name w:val="Strong"/>
    <w:basedOn w:val="a0"/>
    <w:uiPriority w:val="22"/>
    <w:qFormat/>
    <w:rsid w:val="003B27BB"/>
    <w:rPr>
      <w:b/>
      <w:bCs/>
    </w:rPr>
  </w:style>
  <w:style w:type="paragraph" w:styleId="a6">
    <w:name w:val="header"/>
    <w:basedOn w:val="a"/>
    <w:link w:val="a7"/>
    <w:unhideWhenUsed/>
    <w:rsid w:val="00052D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052D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tecenter">
    <w:name w:val="rtecenter"/>
    <w:basedOn w:val="a"/>
    <w:rsid w:val="002D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D6803"/>
    <w:rPr>
      <w:color w:val="0000FF"/>
      <w:u w:val="single"/>
    </w:rPr>
  </w:style>
  <w:style w:type="character" w:styleId="a9">
    <w:name w:val="Emphasis"/>
    <w:basedOn w:val="a0"/>
    <w:uiPriority w:val="20"/>
    <w:qFormat/>
    <w:rsid w:val="002D6803"/>
    <w:rPr>
      <w:i/>
      <w:iCs/>
    </w:rPr>
  </w:style>
  <w:style w:type="paragraph" w:customStyle="1" w:styleId="rteright">
    <w:name w:val="rteright"/>
    <w:basedOn w:val="a"/>
    <w:rsid w:val="002D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B59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B5911"/>
  </w:style>
  <w:style w:type="paragraph" w:styleId="2">
    <w:name w:val="Quote"/>
    <w:basedOn w:val="a"/>
    <w:next w:val="a"/>
    <w:link w:val="20"/>
    <w:uiPriority w:val="29"/>
    <w:qFormat/>
    <w:rsid w:val="008B591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B5911"/>
    <w:rPr>
      <w:i/>
      <w:iCs/>
      <w:color w:val="000000" w:themeColor="text1"/>
    </w:rPr>
  </w:style>
  <w:style w:type="character" w:styleId="a5">
    <w:name w:val="Strong"/>
    <w:basedOn w:val="a0"/>
    <w:uiPriority w:val="22"/>
    <w:qFormat/>
    <w:rsid w:val="003B27BB"/>
    <w:rPr>
      <w:b/>
      <w:bCs/>
    </w:rPr>
  </w:style>
  <w:style w:type="paragraph" w:styleId="a6">
    <w:name w:val="header"/>
    <w:basedOn w:val="a"/>
    <w:link w:val="a7"/>
    <w:unhideWhenUsed/>
    <w:rsid w:val="00052D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052D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tecenter">
    <w:name w:val="rtecenter"/>
    <w:basedOn w:val="a"/>
    <w:rsid w:val="002D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D6803"/>
    <w:rPr>
      <w:color w:val="0000FF"/>
      <w:u w:val="single"/>
    </w:rPr>
  </w:style>
  <w:style w:type="character" w:styleId="a9">
    <w:name w:val="Emphasis"/>
    <w:basedOn w:val="a0"/>
    <w:uiPriority w:val="20"/>
    <w:qFormat/>
    <w:rsid w:val="002D6803"/>
    <w:rPr>
      <w:i/>
      <w:iCs/>
    </w:rPr>
  </w:style>
  <w:style w:type="paragraph" w:customStyle="1" w:styleId="rteright">
    <w:name w:val="rteright"/>
    <w:basedOn w:val="a"/>
    <w:rsid w:val="002D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ry-Rechi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hanry-rechi.sgu.ru/sites/default/files/journal_full/3_prilozhenie9_poryadok_recenzirovaniya_statey_0.docx" TargetMode="External"/><Relationship Id="rId12" Type="http://schemas.openxmlformats.org/officeDocument/2006/relationships/hyperlink" Target="http://balmontove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anry-Rechi@yandex.ru" TargetMode="External"/><Relationship Id="rId11" Type="http://schemas.openxmlformats.org/officeDocument/2006/relationships/hyperlink" Target="http://win.mail.ru/cgi-bin/sentmsg?compose&amp;To=dementevvv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ransli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entevvv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владимирская ксения</dc:creator>
  <cp:lastModifiedBy>user</cp:lastModifiedBy>
  <cp:revision>2</cp:revision>
  <dcterms:created xsi:type="dcterms:W3CDTF">2017-06-02T05:12:00Z</dcterms:created>
  <dcterms:modified xsi:type="dcterms:W3CDTF">2017-06-02T05:12:00Z</dcterms:modified>
</cp:coreProperties>
</file>